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44A7B2F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016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73A7648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016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7513ABC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016D1" w:rsidRPr="008016D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поставка сборников средних сметных цен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078FD73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8016D1" w:rsidRPr="008016D1">
        <w:rPr>
          <w:rFonts w:ascii="Liberation Serif" w:hAnsi="Liberation Serif" w:cs="Liberation Serif"/>
          <w:b/>
          <w:bCs/>
          <w:sz w:val="24"/>
          <w:szCs w:val="24"/>
        </w:rPr>
        <w:t>3 224,03 сомони (три тысячи двести двадцать четыре сомони, 03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0A2264F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016D1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016D1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7679D6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016D1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016D1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0E3F6A2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016D1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36EF4FA8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016D1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81B0C" w14:textId="77777777" w:rsidR="0078063C" w:rsidRDefault="0078063C" w:rsidP="0021708B">
      <w:pPr>
        <w:spacing w:after="0" w:line="240" w:lineRule="auto"/>
      </w:pPr>
      <w:r>
        <w:separator/>
      </w:r>
    </w:p>
  </w:endnote>
  <w:endnote w:type="continuationSeparator" w:id="0">
    <w:p w14:paraId="46E749F8" w14:textId="77777777" w:rsidR="0078063C" w:rsidRDefault="0078063C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2429A" w14:textId="77777777" w:rsidR="0078063C" w:rsidRDefault="0078063C" w:rsidP="0021708B">
      <w:pPr>
        <w:spacing w:after="0" w:line="240" w:lineRule="auto"/>
      </w:pPr>
      <w:r>
        <w:separator/>
      </w:r>
    </w:p>
  </w:footnote>
  <w:footnote w:type="continuationSeparator" w:id="0">
    <w:p w14:paraId="0744A6E0" w14:textId="77777777" w:rsidR="0078063C" w:rsidRDefault="0078063C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73F4-AA14-4F36-AE2D-6426AC3A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2025-12-22T06:38:00Z</cp:lastPrinted>
  <dcterms:created xsi:type="dcterms:W3CDTF">2025-07-01T04:31:00Z</dcterms:created>
  <dcterms:modified xsi:type="dcterms:W3CDTF">2025-12-26T05:58:00Z</dcterms:modified>
</cp:coreProperties>
</file>